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83" w:rsidRPr="00FE7883" w:rsidRDefault="00FE7883" w:rsidP="00FD0A9E">
      <w:pPr>
        <w:jc w:val="center"/>
        <w:rPr>
          <w:b/>
          <w:bCs/>
        </w:rPr>
      </w:pPr>
      <w:r w:rsidRPr="00FE7883">
        <w:rPr>
          <w:b/>
          <w:bCs/>
        </w:rPr>
        <w:t xml:space="preserve">A </w:t>
      </w:r>
      <w:r>
        <w:rPr>
          <w:b/>
          <w:bCs/>
        </w:rPr>
        <w:t xml:space="preserve">HELYI VÁLASZTÁSI </w:t>
      </w:r>
      <w:r w:rsidRPr="00FE7883">
        <w:rPr>
          <w:b/>
          <w:bCs/>
        </w:rPr>
        <w:t>IRODA VEZETŐJÉNEK KÖZLEMÉNYE</w:t>
      </w:r>
    </w:p>
    <w:p w:rsidR="00FE7883" w:rsidRDefault="00FE7883" w:rsidP="00FE7883">
      <w:pPr>
        <w:rPr>
          <w:b/>
          <w:bCs/>
        </w:rPr>
      </w:pPr>
      <w:r w:rsidRPr="00FE7883">
        <w:t>Alulírott </w:t>
      </w:r>
      <w:proofErr w:type="spellStart"/>
      <w:r>
        <w:rPr>
          <w:b/>
          <w:bCs/>
        </w:rPr>
        <w:t>Dr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Fülesné</w:t>
      </w:r>
      <w:proofErr w:type="spellEnd"/>
      <w:r>
        <w:rPr>
          <w:b/>
          <w:bCs/>
        </w:rPr>
        <w:t xml:space="preserve"> Balogh Anita</w:t>
      </w:r>
      <w:r w:rsidRPr="00FE7883">
        <w:rPr>
          <w:b/>
          <w:bCs/>
        </w:rPr>
        <w:t>,</w:t>
      </w:r>
      <w:r w:rsidRPr="00FE7883">
        <w:t> mint a</w:t>
      </w:r>
      <w:r w:rsidR="00FD0A9E">
        <w:t>z</w:t>
      </w:r>
      <w:r w:rsidRPr="00FE7883">
        <w:t> </w:t>
      </w:r>
      <w:r>
        <w:rPr>
          <w:b/>
          <w:bCs/>
        </w:rPr>
        <w:t>Ácsi</w:t>
      </w:r>
      <w:r w:rsidRPr="00FE7883">
        <w:rPr>
          <w:b/>
          <w:bCs/>
        </w:rPr>
        <w:t xml:space="preserve"> Helyi Választási Iroda vezetője,</w:t>
      </w:r>
      <w:r w:rsidRPr="00FE7883">
        <w:t xml:space="preserve"> a választási eljárásról szóló 2013. évi XXXVI. törvény 307/E. § (1) bekezdésében, valamint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20/2019. (VII.30.) IM rendelet 5.§ (1) bekezdés j) pontjába foglalt jogkörömben eljárva megállapítom, hogy </w:t>
      </w:r>
      <w:r>
        <w:t>Ács</w:t>
      </w:r>
      <w:r w:rsidRPr="00FE7883">
        <w:t xml:space="preserve"> településen </w:t>
      </w:r>
      <w:proofErr w:type="gramStart"/>
      <w:r w:rsidRPr="00FE7883">
        <w:t>a(</w:t>
      </w:r>
      <w:proofErr w:type="gramEnd"/>
      <w:r w:rsidRPr="00FE7883">
        <w:t>z)</w:t>
      </w:r>
      <w:r w:rsidRPr="00FE7883">
        <w:br/>
      </w:r>
      <w:r w:rsidRPr="00FE7883">
        <w:br/>
      </w:r>
      <w:r w:rsidRPr="00FE7883">
        <w:rPr>
          <w:b/>
          <w:bCs/>
        </w:rPr>
        <w:t xml:space="preserve">Polgármesterjelölt állításához </w:t>
      </w:r>
      <w:r>
        <w:rPr>
          <w:b/>
          <w:bCs/>
        </w:rPr>
        <w:t xml:space="preserve">174 </w:t>
      </w:r>
      <w:r w:rsidRPr="00FE7883">
        <w:rPr>
          <w:b/>
          <w:bCs/>
        </w:rPr>
        <w:t>fő,</w:t>
      </w:r>
    </w:p>
    <w:p w:rsidR="00FD0A9E" w:rsidRDefault="00FE7883" w:rsidP="00FE7883">
      <w:proofErr w:type="gramStart"/>
      <w:r>
        <w:rPr>
          <w:b/>
          <w:bCs/>
        </w:rPr>
        <w:t>képviselő</w:t>
      </w:r>
      <w:proofErr w:type="gramEnd"/>
      <w:r w:rsidRPr="00FE7883">
        <w:rPr>
          <w:b/>
          <w:bCs/>
        </w:rPr>
        <w:t xml:space="preserve"> jelölt állításához</w:t>
      </w:r>
      <w:r>
        <w:rPr>
          <w:b/>
          <w:bCs/>
        </w:rPr>
        <w:t xml:space="preserve"> 58</w:t>
      </w:r>
      <w:r w:rsidRPr="00FE7883">
        <w:rPr>
          <w:b/>
          <w:bCs/>
        </w:rPr>
        <w:t xml:space="preserve"> fő,</w:t>
      </w:r>
      <w:r w:rsidRPr="00FE7883">
        <w:rPr>
          <w:b/>
          <w:bCs/>
        </w:rPr>
        <w:br/>
      </w:r>
    </w:p>
    <w:p w:rsidR="00FE7883" w:rsidRDefault="00FE7883" w:rsidP="00FE7883">
      <w:proofErr w:type="gramStart"/>
      <w:r w:rsidRPr="00FE7883">
        <w:t>választópolgár</w:t>
      </w:r>
      <w:proofErr w:type="gramEnd"/>
      <w:r w:rsidRPr="00FE7883">
        <w:t xml:space="preserve"> ajánlása szükséges.</w:t>
      </w:r>
    </w:p>
    <w:p w:rsidR="00FD0A9E" w:rsidRDefault="00FE7883" w:rsidP="00FE7883">
      <w:pPr>
        <w:rPr>
          <w:b/>
          <w:bCs/>
        </w:rPr>
      </w:pPr>
      <w:r w:rsidRPr="00FE7883">
        <w:br/>
        <w:t xml:space="preserve">A Nemzeti Választási Bizottság 183/2019. határozata </w:t>
      </w:r>
      <w:proofErr w:type="gramStart"/>
      <w:r w:rsidRPr="00FE7883">
        <w:t>alapján</w:t>
      </w:r>
      <w:proofErr w:type="gramEnd"/>
      <w:r w:rsidR="00FD0A9E">
        <w:t xml:space="preserve"> </w:t>
      </w:r>
      <w:r w:rsidRPr="00FE7883">
        <w:t xml:space="preserve"> </w:t>
      </w:r>
      <w:r>
        <w:t xml:space="preserve">Ácson </w:t>
      </w:r>
      <w:r w:rsidRPr="00FD0A9E">
        <w:rPr>
          <w:b/>
        </w:rPr>
        <w:t>a</w:t>
      </w:r>
      <w:r w:rsidR="00FD0A9E" w:rsidRPr="00FD0A9E">
        <w:rPr>
          <w:b/>
        </w:rPr>
        <w:t xml:space="preserve"> roma </w:t>
      </w:r>
      <w:r w:rsidRPr="00FD0A9E">
        <w:rPr>
          <w:b/>
        </w:rPr>
        <w:t>települési nemzetiségi önkormányzati jelölt állításához szükséges ajánlások száma: 5 fő.</w:t>
      </w:r>
      <w:r w:rsidRPr="00FD0A9E">
        <w:rPr>
          <w:b/>
        </w:rPr>
        <w:br/>
      </w:r>
      <w:bookmarkStart w:id="0" w:name="_GoBack"/>
      <w:bookmarkEnd w:id="0"/>
      <w:r w:rsidRPr="00FE7883">
        <w:br/>
      </w:r>
      <w:r w:rsidRPr="00FE7883">
        <w:rPr>
          <w:b/>
          <w:bCs/>
        </w:rPr>
        <w:t>A választási eljárásról szóló 2013. évi XXXVI. törvény 307/E. § szerint:</w:t>
      </w:r>
      <w:r w:rsidRPr="00FE7883">
        <w:br/>
        <w:t>„(1) Az egyéni listás és az egyéni választókerületi jelölt, valamint a polgármesterjelölt állításához szükséges ajánlások számát a helyi választási iroda vezetője, a főpolgármester-jelölt, valamint a megyei lista állításához szükséges ajánlások számát a területi választási iroda vezetője állapítja meg szavazást megelőző hatvanhatodik napon.</w:t>
      </w:r>
      <w:r w:rsidRPr="00FE7883">
        <w:br/>
        <w:t>(2) A szükséges ajánlások számának megállapításakor a választópolgárok számát a központi névjegyzéknek a szavazást megelőző hatvanhetedik napi adatai alapján kell megállapítani.</w:t>
      </w:r>
      <w:r w:rsidRPr="00FE7883">
        <w:br/>
        <w:t>(3) A szükséges ajánlások számát egész számra felfelé kerekítve kell megállapítani.”</w:t>
      </w:r>
      <w:r w:rsidRPr="00FE7883">
        <w:br/>
      </w:r>
    </w:p>
    <w:p w:rsidR="00FE7883" w:rsidRPr="00FE7883" w:rsidRDefault="00FE7883" w:rsidP="00FE7883">
      <w:r w:rsidRPr="00FE7883">
        <w:rPr>
          <w:b/>
          <w:bCs/>
        </w:rPr>
        <w:t>A helyi önkormányzati képviselők és polgármesterek választásáról szóló 2010. évi L. tv. 9. § (1), (3) bekezdése szerint:</w:t>
      </w:r>
      <w:r w:rsidRPr="00FE7883">
        <w:br/>
        <w:t>„(1) Egyéni listás, illetve egyéni választókerületi képviselőjelölt az, akit az adott választókerület választópolgárainak legalább 1%-a jelöltnek ajánlott.”</w:t>
      </w:r>
      <w:r w:rsidRPr="00FE7883">
        <w:br/>
        <w:t>„(3) Polgármesterjelölt az, akit</w:t>
      </w:r>
      <w:r w:rsidRPr="00FE7883">
        <w:br/>
        <w:t xml:space="preserve">a) </w:t>
      </w:r>
      <w:proofErr w:type="spellStart"/>
      <w:r w:rsidRPr="00FE7883">
        <w:t>a</w:t>
      </w:r>
      <w:proofErr w:type="spellEnd"/>
      <w:r w:rsidRPr="00FE7883">
        <w:t xml:space="preserve"> 10 000 vagy annál kevesebb lakosú település választópolgárainak legalább 3%-</w:t>
      </w:r>
      <w:proofErr w:type="gramStart"/>
      <w:r w:rsidRPr="00FE7883">
        <w:t>a</w:t>
      </w:r>
      <w:proofErr w:type="gramEnd"/>
      <w:r w:rsidRPr="00FE7883">
        <w:t>,</w:t>
      </w:r>
      <w:r w:rsidRPr="00FE7883">
        <w:br/>
        <w:t>b) a 10 000 lakost meghaladó, de 100 000 vagy annál kevesebb lakosú település esetén legalább 300 választópolgár,</w:t>
      </w:r>
      <w:r w:rsidRPr="00FE7883">
        <w:br/>
        <w:t>c) a 100 000-nél több lakosú település esetén legalább 500 választópolgár</w:t>
      </w:r>
      <w:r w:rsidRPr="00FE7883">
        <w:br/>
        <w:t>jelöltnek ajánlott.”</w:t>
      </w:r>
      <w:r w:rsidRPr="00FE7883">
        <w:br/>
        <w:t xml:space="preserve">A központi névjegyzék adatai alapján </w:t>
      </w:r>
      <w:r w:rsidR="00FD0A9E">
        <w:t>Ács</w:t>
      </w:r>
      <w:r w:rsidRPr="00FE7883">
        <w:t xml:space="preserve"> településen 2019. augusztus 07.-én a választópolgárok száma </w:t>
      </w:r>
      <w:r w:rsidR="00FD0A9E">
        <w:t>5776</w:t>
      </w:r>
      <w:r w:rsidRPr="00FE7883">
        <w:t xml:space="preserve"> fő volt.</w:t>
      </w:r>
      <w:r w:rsidRPr="00FE7883">
        <w:br/>
      </w:r>
      <w:r w:rsidRPr="00FE7883">
        <w:br/>
      </w:r>
      <w:r w:rsidR="00FD0A9E">
        <w:t>Ács</w:t>
      </w:r>
      <w:r w:rsidRPr="00FE7883">
        <w:t>, 2019. augusztus 08.</w:t>
      </w:r>
      <w:r w:rsidRPr="00FE7883">
        <w:br/>
      </w:r>
      <w:r w:rsidRPr="00FE7883">
        <w:br/>
      </w:r>
      <w:r w:rsidR="00FD0A9E">
        <w:rPr>
          <w:b/>
          <w:bCs/>
        </w:rPr>
        <w:t xml:space="preserve">Dr. </w:t>
      </w:r>
      <w:proofErr w:type="spellStart"/>
      <w:r w:rsidR="00FD0A9E">
        <w:rPr>
          <w:b/>
          <w:bCs/>
        </w:rPr>
        <w:t>Fülesné</w:t>
      </w:r>
      <w:proofErr w:type="spellEnd"/>
      <w:r w:rsidR="00FD0A9E">
        <w:rPr>
          <w:b/>
          <w:bCs/>
        </w:rPr>
        <w:t xml:space="preserve"> Balogh Anita</w:t>
      </w:r>
      <w:r w:rsidRPr="00FE7883">
        <w:rPr>
          <w:b/>
          <w:bCs/>
        </w:rPr>
        <w:t xml:space="preserve"> </w:t>
      </w:r>
      <w:r w:rsidRPr="00FE7883">
        <w:rPr>
          <w:b/>
          <w:bCs/>
        </w:rPr>
        <w:br/>
        <w:t>HVI vezető</w:t>
      </w:r>
      <w:r w:rsidRPr="00FE7883">
        <w:br/>
      </w:r>
      <w:r w:rsidRPr="00FE7883">
        <w:br/>
      </w:r>
      <w:r w:rsidRPr="00FE7883">
        <w:rPr>
          <w:b/>
          <w:bCs/>
        </w:rPr>
        <w:t>Az eredeti dokumentum az alábbi csatolmányban megtekinthető!</w:t>
      </w:r>
    </w:p>
    <w:p w:rsidR="00FE3B83" w:rsidRDefault="00FE3B83"/>
    <w:sectPr w:rsidR="00FE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3"/>
    <w:rsid w:val="00FD0A9E"/>
    <w:rsid w:val="00FE3B8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9D65-65EC-45DE-BACC-2E8B19D2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Piroska</dc:creator>
  <cp:keywords/>
  <dc:description/>
  <cp:lastModifiedBy>Soós Piroska</cp:lastModifiedBy>
  <cp:revision>1</cp:revision>
  <dcterms:created xsi:type="dcterms:W3CDTF">2019-08-08T12:42:00Z</dcterms:created>
  <dcterms:modified xsi:type="dcterms:W3CDTF">2019-08-08T13:02:00Z</dcterms:modified>
</cp:coreProperties>
</file>